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0B" w:rsidRDefault="001B7D0B" w:rsidP="001B7D0B">
      <w:pPr>
        <w:spacing w:line="276" w:lineRule="auto"/>
        <w:jc w:val="both"/>
      </w:pPr>
    </w:p>
    <w:p w:rsidR="001B7D0B" w:rsidRDefault="001B7D0B" w:rsidP="001B7D0B">
      <w:pPr>
        <w:spacing w:line="276" w:lineRule="auto"/>
        <w:jc w:val="both"/>
      </w:pPr>
    </w:p>
    <w:p w:rsidR="001B7D0B" w:rsidRPr="009578FB" w:rsidRDefault="001B7D0B" w:rsidP="001B7D0B">
      <w:pPr>
        <w:spacing w:line="276" w:lineRule="auto"/>
        <w:jc w:val="center"/>
        <w:rPr>
          <w:u w:val="single"/>
          <w:lang w:eastAsia="cs-CZ"/>
        </w:rPr>
      </w:pPr>
      <w:r w:rsidRPr="009578FB">
        <w:rPr>
          <w:u w:val="single"/>
          <w:lang w:eastAsia="cs-CZ"/>
        </w:rPr>
        <w:t>Jan Hus a současné zneužívání církevní a státní autority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19. 6. 2015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Ministerstvo kultury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Ministr Daniel Herman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 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Jan Hus a současné zneužívání církevní a státní autority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Vážený pane ministře!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6. 7. 2015 si celý náš národ připomene zločin vůči nevinnému pravověrnému knězi Mistru Janu Husovi. Dopustila se ho státní a církevní hierarchie. Bohužel, historie se opakuje. Příkladem je bezpráví spáchané na naší pravověrné církvi biskupem Hučkem ve spojení s Vámi, pane ministře.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u w:val="single"/>
          <w:lang w:eastAsia="cs-CZ"/>
        </w:rPr>
        <w:t xml:space="preserve">Dne 12. 3. 2014 jste bez reálné příčiny zamítl </w:t>
      </w:r>
      <w:proofErr w:type="spellStart"/>
      <w:r w:rsidRPr="009343CB">
        <w:rPr>
          <w:sz w:val="24"/>
          <w:szCs w:val="24"/>
          <w:u w:val="single"/>
          <w:lang w:eastAsia="cs-CZ"/>
        </w:rPr>
        <w:t>registaci</w:t>
      </w:r>
      <w:proofErr w:type="spellEnd"/>
      <w:r w:rsidRPr="009343CB">
        <w:rPr>
          <w:sz w:val="24"/>
          <w:szCs w:val="24"/>
          <w:u w:val="single"/>
          <w:lang w:eastAsia="cs-CZ"/>
        </w:rPr>
        <w:t xml:space="preserve"> naší církve</w:t>
      </w:r>
      <w:r w:rsidRPr="009343CB">
        <w:rPr>
          <w:sz w:val="24"/>
          <w:szCs w:val="24"/>
          <w:lang w:eastAsia="cs-CZ"/>
        </w:rPr>
        <w:t xml:space="preserve"> pod názvem </w:t>
      </w:r>
      <w:r w:rsidRPr="009343CB">
        <w:rPr>
          <w:i/>
          <w:iCs/>
          <w:sz w:val="24"/>
          <w:szCs w:val="24"/>
          <w:lang w:eastAsia="cs-CZ"/>
        </w:rPr>
        <w:t>„Ukrajinská pravověrná řecko-katolická církev“ (UPŘKC)</w:t>
      </w:r>
      <w:r w:rsidRPr="009343CB">
        <w:rPr>
          <w:sz w:val="24"/>
          <w:szCs w:val="24"/>
          <w:lang w:eastAsia="cs-CZ"/>
        </w:rPr>
        <w:t xml:space="preserve">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Během tříletého registračního řízení na ministerstvu kultury nám bylo vyčítáno hlavně to, že náš název je prý podobný s církví řeckokatolickou pod vedením biskupa Hučka a </w:t>
      </w:r>
      <w:r w:rsidRPr="009343CB">
        <w:rPr>
          <w:sz w:val="24"/>
          <w:szCs w:val="24"/>
          <w:u w:val="single"/>
          <w:lang w:eastAsia="cs-CZ"/>
        </w:rPr>
        <w:t>že čteme, a tím jsme ovlivněni listy</w:t>
      </w:r>
      <w:r w:rsidRPr="009343CB">
        <w:rPr>
          <w:sz w:val="24"/>
          <w:szCs w:val="24"/>
          <w:lang w:eastAsia="cs-CZ"/>
        </w:rPr>
        <w:t xml:space="preserve"> Byzantského katolického patriarchátu. My přiznáváme, že je čteme, ale nejsme tomuto Patriarchátu jurisdikčně podřízeni. Tyto námitky proti nám vznášel biskup Hučko jako svůj hlavní argument k tomu, že v žádném případě prý nedovolí, aby MK zaregistrovalo naši církev.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Vy, pane ministře, jste </w:t>
      </w:r>
      <w:proofErr w:type="spellStart"/>
      <w:r w:rsidRPr="009343CB">
        <w:rPr>
          <w:sz w:val="24"/>
          <w:szCs w:val="24"/>
          <w:lang w:eastAsia="cs-CZ"/>
        </w:rPr>
        <w:t>vědomně</w:t>
      </w:r>
      <w:proofErr w:type="spellEnd"/>
      <w:r w:rsidRPr="009343CB">
        <w:rPr>
          <w:sz w:val="24"/>
          <w:szCs w:val="24"/>
          <w:lang w:eastAsia="cs-CZ"/>
        </w:rPr>
        <w:t xml:space="preserve">, proti zákonům České republiky, plnil přání řeckokatolického biskupa Hučka. </w:t>
      </w:r>
      <w:r w:rsidRPr="009343CB">
        <w:rPr>
          <w:sz w:val="24"/>
          <w:szCs w:val="24"/>
          <w:u w:val="single"/>
          <w:lang w:eastAsia="cs-CZ"/>
        </w:rPr>
        <w:t>Žádáme Vás, abyste jako satisfakci za Vaše bezpráví ještě před vyvrcholením 600. jubilea upálení Jana Husa, naši církev řádně zaregistroval</w:t>
      </w:r>
      <w:r w:rsidRPr="009343CB">
        <w:rPr>
          <w:sz w:val="24"/>
          <w:szCs w:val="24"/>
          <w:lang w:eastAsia="cs-CZ"/>
        </w:rPr>
        <w:t xml:space="preserve">. My jsme ochotni přijat i zkrácený název „Pravověrná církev“ místo původního „Ukrajinská pravověrná řecko-katolická církev“.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Důkazy o přestupcích, k nimž v registračním řízení došlo: </w:t>
      </w:r>
      <w:hyperlink r:id="rId4" w:history="1">
        <w:r w:rsidRPr="009343CB">
          <w:rPr>
            <w:color w:val="0000FF"/>
            <w:sz w:val="24"/>
            <w:szCs w:val="24"/>
            <w:u w:val="single"/>
            <w:lang w:eastAsia="cs-CZ"/>
          </w:rPr>
          <w:t>http://uprkccr.com/cz/clanky/nase-cirkev/registrace/sprava-o-registraci-ukrajinske-pravoverne-recko-katolicke-cirkve-v-ceske-republice.html</w:t>
        </w:r>
      </w:hyperlink>
      <w:r w:rsidRPr="009343CB">
        <w:rPr>
          <w:sz w:val="24"/>
          <w:szCs w:val="24"/>
          <w:lang w:eastAsia="cs-CZ"/>
        </w:rPr>
        <w:t xml:space="preserve">)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u w:val="single"/>
          <w:lang w:eastAsia="cs-CZ"/>
        </w:rPr>
        <w:t xml:space="preserve">Všichni ministerstvem (MK) ustanovení </w:t>
      </w:r>
      <w:proofErr w:type="spellStart"/>
      <w:r w:rsidRPr="009343CB">
        <w:rPr>
          <w:sz w:val="24"/>
          <w:szCs w:val="24"/>
          <w:u w:val="single"/>
          <w:lang w:eastAsia="cs-CZ"/>
        </w:rPr>
        <w:t>religijní</w:t>
      </w:r>
      <w:proofErr w:type="spellEnd"/>
      <w:r w:rsidRPr="009343CB">
        <w:rPr>
          <w:sz w:val="24"/>
          <w:szCs w:val="24"/>
          <w:u w:val="single"/>
          <w:lang w:eastAsia="cs-CZ"/>
        </w:rPr>
        <w:t xml:space="preserve"> znalci potvrdili, že jsme křesťanskou církví a naše vyznání ani činnost neodporují zákonům ČR</w:t>
      </w:r>
      <w:r w:rsidRPr="009343CB">
        <w:rPr>
          <w:sz w:val="24"/>
          <w:szCs w:val="24"/>
          <w:lang w:eastAsia="cs-CZ"/>
        </w:rPr>
        <w:t xml:space="preserve">. Vy však jste tuto realitu nebral v úvahu. Naopak, bez jediného argumentu jste nás ocejchoval jako teroristickou organizaci, a na základě této lži jste zamítnul naši registraci.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lastRenderedPageBreak/>
        <w:t xml:space="preserve">Dopustil jste se přestoupení státních zákonů ČR a zločinné diskriminace vůči naší náboženské menšině. Vaší povinností je tento zločin napravit, v jiném případě odstupte z úřadu, který zneužíváte.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o. Václav S. Cigánek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Ukrajinská pravověrná řecko-katolická </w:t>
      </w:r>
      <w:bookmarkStart w:id="0" w:name="_GoBack"/>
      <w:bookmarkEnd w:id="0"/>
      <w:r w:rsidRPr="009343CB">
        <w:rPr>
          <w:sz w:val="24"/>
          <w:szCs w:val="24"/>
          <w:lang w:eastAsia="cs-CZ"/>
        </w:rPr>
        <w:t>církev (UPŘKC)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                  (Pravověrná církev)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 xml:space="preserve">19. 6. 2015 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 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proofErr w:type="gramStart"/>
      <w:r w:rsidRPr="009343CB">
        <w:rPr>
          <w:sz w:val="24"/>
          <w:szCs w:val="24"/>
          <w:lang w:eastAsia="cs-CZ"/>
        </w:rPr>
        <w:t>P.S.</w:t>
      </w:r>
      <w:proofErr w:type="gramEnd"/>
      <w:r w:rsidRPr="009343CB">
        <w:rPr>
          <w:sz w:val="24"/>
          <w:szCs w:val="24"/>
          <w:lang w:eastAsia="cs-CZ"/>
        </w:rPr>
        <w:t xml:space="preserve">: Východní liturgii slavíme každou neděli v 10:00 v bývalém klášterním chrámu </w:t>
      </w:r>
      <w:proofErr w:type="spellStart"/>
      <w:r w:rsidRPr="009343CB">
        <w:rPr>
          <w:sz w:val="24"/>
          <w:szCs w:val="24"/>
          <w:lang w:eastAsia="cs-CZ"/>
        </w:rPr>
        <w:t>Sacre</w:t>
      </w:r>
      <w:proofErr w:type="spellEnd"/>
      <w:r w:rsidRPr="009343CB">
        <w:rPr>
          <w:sz w:val="24"/>
          <w:szCs w:val="24"/>
          <w:lang w:eastAsia="cs-CZ"/>
        </w:rPr>
        <w:t xml:space="preserve"> </w:t>
      </w:r>
      <w:proofErr w:type="spellStart"/>
      <w:r w:rsidRPr="009343CB">
        <w:rPr>
          <w:sz w:val="24"/>
          <w:szCs w:val="24"/>
          <w:lang w:eastAsia="cs-CZ"/>
        </w:rPr>
        <w:t>Coeur</w:t>
      </w:r>
      <w:proofErr w:type="spellEnd"/>
      <w:r w:rsidRPr="009343CB">
        <w:rPr>
          <w:sz w:val="24"/>
          <w:szCs w:val="24"/>
          <w:lang w:eastAsia="cs-CZ"/>
        </w:rPr>
        <w:t xml:space="preserve"> na ulici Holečkova 31, Praha 5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 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hyperlink r:id="rId5" w:history="1">
        <w:r w:rsidRPr="009343CB">
          <w:rPr>
            <w:color w:val="0000FF"/>
            <w:sz w:val="24"/>
            <w:szCs w:val="24"/>
            <w:u w:val="single"/>
            <w:lang w:eastAsia="cs-CZ"/>
          </w:rPr>
          <w:t>stanislav.ciganek@seznam.cz</w:t>
        </w:r>
      </w:hyperlink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 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u w:val="single"/>
          <w:lang w:eastAsia="cs-CZ"/>
        </w:rPr>
        <w:t>Na vědomí: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  <w:r w:rsidRPr="009343CB">
        <w:rPr>
          <w:sz w:val="24"/>
          <w:szCs w:val="24"/>
          <w:lang w:eastAsia="cs-CZ"/>
        </w:rPr>
        <w:t>Prezident ČR Miloš Zeman; Bývalý prezident ČR Václav Klaus; Poslanci PSP ČR; Nejvyšší soud; Veřejný ochránce práv; Česká biskupská konference; Ekumenická rada církví; média</w:t>
      </w:r>
    </w:p>
    <w:p w:rsidR="001B7D0B" w:rsidRPr="009343CB" w:rsidRDefault="001B7D0B" w:rsidP="001B7D0B">
      <w:pPr>
        <w:spacing w:line="276" w:lineRule="auto"/>
        <w:jc w:val="both"/>
        <w:rPr>
          <w:sz w:val="24"/>
          <w:szCs w:val="24"/>
          <w:lang w:eastAsia="cs-CZ"/>
        </w:rPr>
      </w:pPr>
    </w:p>
    <w:p w:rsidR="001B7D0B" w:rsidRDefault="001B7D0B" w:rsidP="001B7D0B">
      <w:pPr>
        <w:spacing w:line="276" w:lineRule="auto"/>
        <w:jc w:val="both"/>
      </w:pPr>
    </w:p>
    <w:p w:rsidR="001B7D0B" w:rsidRDefault="001B7D0B" w:rsidP="001B7D0B">
      <w:pPr>
        <w:spacing w:line="276" w:lineRule="auto"/>
        <w:jc w:val="both"/>
      </w:pPr>
    </w:p>
    <w:p w:rsidR="001B7D0B" w:rsidRDefault="001B7D0B" w:rsidP="001B7D0B">
      <w:pPr>
        <w:spacing w:line="276" w:lineRule="auto"/>
        <w:jc w:val="both"/>
      </w:pPr>
    </w:p>
    <w:sectPr w:rsidR="001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8"/>
    <w:rsid w:val="001B7D0B"/>
    <w:rsid w:val="00870AA8"/>
    <w:rsid w:val="009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3666-1714-4CA9-A0A6-F4208864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n-a-title">
    <w:name w:val="span-a-title"/>
    <w:basedOn w:val="Standardnpsmoodstavce"/>
    <w:rsid w:val="001B7D0B"/>
  </w:style>
  <w:style w:type="character" w:styleId="Zdraznn">
    <w:name w:val="Emphasis"/>
    <w:basedOn w:val="Standardnpsmoodstavce"/>
    <w:uiPriority w:val="20"/>
    <w:qFormat/>
    <w:rsid w:val="001B7D0B"/>
    <w:rPr>
      <w:i/>
      <w:iCs/>
    </w:rPr>
  </w:style>
  <w:style w:type="character" w:styleId="Siln">
    <w:name w:val="Strong"/>
    <w:basedOn w:val="Standardnpsmoodstavce"/>
    <w:uiPriority w:val="22"/>
    <w:qFormat/>
    <w:rsid w:val="001B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v.ciganek@seznam.cz" TargetMode="External"/><Relationship Id="rId4" Type="http://schemas.openxmlformats.org/officeDocument/2006/relationships/hyperlink" Target="http://uprkccr.com/cz/clanky/nase-cirkev/registrace/sprava-o-registraci-ukrajinske-pravoverne-recko-katolicke-cirkve-v-ceske-republ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Ciganek</dc:creator>
  <cp:keywords/>
  <dc:description/>
  <cp:lastModifiedBy>Stanislav Ciganek</cp:lastModifiedBy>
  <cp:revision>3</cp:revision>
  <dcterms:created xsi:type="dcterms:W3CDTF">2016-06-21T18:04:00Z</dcterms:created>
  <dcterms:modified xsi:type="dcterms:W3CDTF">2016-06-21T18:05:00Z</dcterms:modified>
</cp:coreProperties>
</file>